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vertAnchor="page" w:horzAnchor="page" w:tblpXSpec="center" w:tblpY="965"/>
        <w:tblW w:w="9979" w:type="dxa"/>
        <w:tblLayout w:type="fixed"/>
        <w:tblLook w:val="0600" w:firstRow="0" w:lastRow="0" w:firstColumn="0" w:lastColumn="0" w:noHBand="1" w:noVBand="1"/>
      </w:tblPr>
      <w:tblGrid>
        <w:gridCol w:w="9979"/>
      </w:tblGrid>
      <w:tr w:rsidR="00212124" w:rsidRPr="00EA4CCE" w14:paraId="3768452B" w14:textId="77777777" w:rsidTr="006941C1">
        <w:trPr>
          <w:trHeight w:hRule="exact" w:val="318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14:paraId="48A685D0" w14:textId="77777777" w:rsidR="00212124" w:rsidRPr="00EA4CCE" w:rsidRDefault="00212124" w:rsidP="006941C1">
            <w:pPr>
              <w:rPr>
                <w:rFonts w:cs="Arial"/>
              </w:rPr>
            </w:pPr>
          </w:p>
        </w:tc>
      </w:tr>
    </w:tbl>
    <w:p w14:paraId="36325CD6" w14:textId="77777777" w:rsidR="00212124" w:rsidRDefault="00212124" w:rsidP="00212124">
      <w:pPr>
        <w:pStyle w:val="Standard"/>
        <w:jc w:val="center"/>
        <w:rPr>
          <w:rFonts w:ascii="Arial" w:hAnsi="Arial" w:cs="Arial"/>
          <w:b/>
          <w:color w:val="000000"/>
        </w:rPr>
      </w:pPr>
    </w:p>
    <w:p w14:paraId="45204BE4" w14:textId="77777777" w:rsidR="00212124" w:rsidRDefault="00212124" w:rsidP="00212124">
      <w:pPr>
        <w:pStyle w:val="Standard"/>
        <w:jc w:val="center"/>
        <w:rPr>
          <w:rFonts w:ascii="Arial" w:hAnsi="Arial" w:cs="Arial"/>
          <w:b/>
          <w:color w:val="000000"/>
        </w:rPr>
      </w:pPr>
    </w:p>
    <w:p w14:paraId="030C54FB" w14:textId="77777777" w:rsidR="00212124" w:rsidRDefault="00212124" w:rsidP="00212124">
      <w:pPr>
        <w:pStyle w:val="Standard"/>
        <w:jc w:val="center"/>
        <w:rPr>
          <w:rFonts w:ascii="Arial" w:hAnsi="Arial" w:cs="Arial"/>
          <w:b/>
          <w:color w:val="000000"/>
        </w:rPr>
      </w:pPr>
    </w:p>
    <w:p w14:paraId="0B24CAEC" w14:textId="77777777" w:rsidR="00212124" w:rsidRDefault="00212124" w:rsidP="00212124">
      <w:pPr>
        <w:pStyle w:val="Standard"/>
        <w:rPr>
          <w:rFonts w:ascii="Arial" w:hAnsi="Arial" w:cs="Arial"/>
          <w:b/>
          <w:color w:val="000000"/>
        </w:rPr>
      </w:pPr>
    </w:p>
    <w:p w14:paraId="1D8979E2" w14:textId="77777777" w:rsidR="00212124" w:rsidRDefault="00212124" w:rsidP="00212124">
      <w:pPr>
        <w:pStyle w:val="Standard"/>
        <w:jc w:val="center"/>
        <w:rPr>
          <w:rFonts w:ascii="Arial" w:hAnsi="Arial" w:cs="Arial"/>
          <w:b/>
          <w:color w:val="000000"/>
        </w:rPr>
      </w:pPr>
    </w:p>
    <w:p w14:paraId="1A9F9B6C" w14:textId="77777777" w:rsidR="0043790D" w:rsidRDefault="0043790D" w:rsidP="00212124">
      <w:pPr>
        <w:pStyle w:val="Standard"/>
        <w:jc w:val="center"/>
        <w:rPr>
          <w:rFonts w:ascii="Arial" w:hAnsi="Arial" w:cs="Arial"/>
          <w:b/>
          <w:color w:val="000000"/>
        </w:rPr>
      </w:pPr>
    </w:p>
    <w:p w14:paraId="2383FBAA" w14:textId="77777777" w:rsidR="0043790D" w:rsidRDefault="0043790D" w:rsidP="00212124">
      <w:pPr>
        <w:pStyle w:val="Standard"/>
        <w:jc w:val="center"/>
        <w:rPr>
          <w:rFonts w:ascii="Arial" w:hAnsi="Arial" w:cs="Arial"/>
          <w:b/>
          <w:color w:val="000000"/>
        </w:rPr>
      </w:pPr>
    </w:p>
    <w:p w14:paraId="3F5404A3" w14:textId="77777777" w:rsidR="0043790D" w:rsidRDefault="0043790D" w:rsidP="00212124">
      <w:pPr>
        <w:pStyle w:val="Standard"/>
        <w:jc w:val="center"/>
        <w:rPr>
          <w:rFonts w:ascii="Arial" w:hAnsi="Arial" w:cs="Arial"/>
          <w:b/>
          <w:color w:val="000000"/>
        </w:rPr>
      </w:pPr>
    </w:p>
    <w:p w14:paraId="3E159BC6" w14:textId="195A7C01" w:rsidR="00212124" w:rsidRPr="00213E98" w:rsidRDefault="00212124" w:rsidP="00212124">
      <w:pPr>
        <w:pStyle w:val="Standard"/>
        <w:jc w:val="center"/>
        <w:rPr>
          <w:rFonts w:ascii="Arial" w:hAnsi="Arial" w:cs="Arial"/>
          <w:b/>
          <w:color w:val="000000"/>
        </w:rPr>
      </w:pPr>
      <w:r w:rsidRPr="00213E98">
        <w:rPr>
          <w:rFonts w:ascii="Arial" w:hAnsi="Arial" w:cs="Arial"/>
          <w:b/>
          <w:color w:val="000000"/>
        </w:rPr>
        <w:t>COMMUNIQUÉ DE PRESSE</w:t>
      </w:r>
    </w:p>
    <w:p w14:paraId="5E05CCDD" w14:textId="77777777" w:rsidR="00212124" w:rsidRDefault="00212124" w:rsidP="00212124">
      <w:pPr>
        <w:ind w:left="-142"/>
        <w:jc w:val="both"/>
        <w:rPr>
          <w:rFonts w:cs="Arial"/>
          <w:b/>
        </w:rPr>
      </w:pPr>
    </w:p>
    <w:p w14:paraId="6F588273" w14:textId="77777777" w:rsidR="00E42353" w:rsidRDefault="00212124" w:rsidP="00E42353">
      <w:pPr>
        <w:jc w:val="right"/>
        <w:rPr>
          <w:rFonts w:cs="Arial"/>
          <w:sz w:val="18"/>
          <w:szCs w:val="16"/>
        </w:rPr>
      </w:pPr>
      <w:r w:rsidRPr="0074672E">
        <w:rPr>
          <w:rFonts w:cs="Arial"/>
          <w:sz w:val="18"/>
          <w:szCs w:val="16"/>
        </w:rPr>
        <w:t xml:space="preserve">Strasbourg, le </w:t>
      </w:r>
      <w:r w:rsidR="0043790D">
        <w:rPr>
          <w:rFonts w:cs="Arial"/>
          <w:sz w:val="18"/>
          <w:szCs w:val="16"/>
        </w:rPr>
        <w:t>28.11.23</w:t>
      </w:r>
    </w:p>
    <w:p w14:paraId="11D433D3" w14:textId="77777777" w:rsidR="00E42353" w:rsidRDefault="00E42353" w:rsidP="00E42353">
      <w:pPr>
        <w:rPr>
          <w:rFonts w:cs="Arial"/>
          <w:sz w:val="18"/>
          <w:szCs w:val="16"/>
        </w:rPr>
      </w:pPr>
    </w:p>
    <w:p w14:paraId="6C13A275" w14:textId="7DDFE800" w:rsidR="0043790D" w:rsidRPr="007E1F5C" w:rsidRDefault="0043790D" w:rsidP="00E423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Crous et l</w:t>
      </w:r>
      <w:r w:rsidR="00AA1286">
        <w:rPr>
          <w:b/>
          <w:bCs/>
          <w:sz w:val="28"/>
          <w:szCs w:val="28"/>
        </w:rPr>
        <w:t>e Service de santé étudiante de l</w:t>
      </w:r>
      <w:r>
        <w:rPr>
          <w:b/>
          <w:bCs/>
          <w:sz w:val="28"/>
          <w:szCs w:val="28"/>
        </w:rPr>
        <w:t>’Université de Strasbourg s</w:t>
      </w:r>
      <w:r w:rsidRPr="007E1F5C">
        <w:rPr>
          <w:b/>
          <w:bCs/>
          <w:sz w:val="28"/>
          <w:szCs w:val="28"/>
        </w:rPr>
        <w:t>’engage</w:t>
      </w:r>
      <w:r>
        <w:rPr>
          <w:b/>
          <w:bCs/>
          <w:sz w:val="28"/>
          <w:szCs w:val="28"/>
        </w:rPr>
        <w:t xml:space="preserve">nt </w:t>
      </w:r>
      <w:r w:rsidRPr="007E1F5C">
        <w:rPr>
          <w:b/>
          <w:bCs/>
          <w:sz w:val="28"/>
          <w:szCs w:val="28"/>
        </w:rPr>
        <w:t>pour rendre la santé accessible aux étudiantes et étudiants</w:t>
      </w:r>
    </w:p>
    <w:p w14:paraId="484C52E5" w14:textId="77777777" w:rsidR="0043790D" w:rsidRDefault="0043790D" w:rsidP="0043790D"/>
    <w:p w14:paraId="331506B7" w14:textId="11962B52" w:rsidR="0043790D" w:rsidRDefault="0043790D" w:rsidP="0043790D">
      <w:pPr>
        <w:rPr>
          <w:i/>
          <w:iCs/>
        </w:rPr>
      </w:pPr>
      <w:r w:rsidRPr="007E1F5C">
        <w:rPr>
          <w:i/>
          <w:iCs/>
        </w:rPr>
        <w:t xml:space="preserve">Mercredi 30 novembre de 18h à 21h30, des dizaines de professionnels de santé seront présents à la </w:t>
      </w:r>
      <w:r w:rsidR="00AA1286">
        <w:rPr>
          <w:i/>
          <w:iCs/>
        </w:rPr>
        <w:t>c</w:t>
      </w:r>
      <w:r w:rsidRPr="007E1F5C">
        <w:rPr>
          <w:i/>
          <w:iCs/>
        </w:rPr>
        <w:t xml:space="preserve">ité </w:t>
      </w:r>
      <w:r w:rsidR="00AA1286">
        <w:rPr>
          <w:i/>
          <w:iCs/>
        </w:rPr>
        <w:t>u</w:t>
      </w:r>
      <w:r w:rsidRPr="007E1F5C">
        <w:rPr>
          <w:i/>
          <w:iCs/>
        </w:rPr>
        <w:t xml:space="preserve">niversitaire Alfred Weiss pour proposer conseils et consultations à tous les étudiants sans rendez-vous et gratuitement ! </w:t>
      </w:r>
    </w:p>
    <w:p w14:paraId="099CA49A" w14:textId="77777777" w:rsidR="0043790D" w:rsidRPr="007E1F5C" w:rsidRDefault="0043790D" w:rsidP="0043790D">
      <w:pPr>
        <w:rPr>
          <w:i/>
          <w:iCs/>
        </w:rPr>
      </w:pPr>
    </w:p>
    <w:p w14:paraId="48AF670F" w14:textId="77777777" w:rsidR="0043790D" w:rsidRDefault="0043790D" w:rsidP="0043790D">
      <w:pPr>
        <w:rPr>
          <w:b/>
          <w:bCs/>
        </w:rPr>
      </w:pPr>
      <w:r w:rsidRPr="005A0A30">
        <w:rPr>
          <w:b/>
          <w:bCs/>
        </w:rPr>
        <w:t>Quand les soins viennent à l’étudiante et à l’étudiant</w:t>
      </w:r>
    </w:p>
    <w:p w14:paraId="328E392D" w14:textId="77777777" w:rsidR="00AA1286" w:rsidRPr="005A0A30" w:rsidRDefault="00AA1286" w:rsidP="0043790D">
      <w:pPr>
        <w:rPr>
          <w:b/>
          <w:bCs/>
        </w:rPr>
      </w:pPr>
    </w:p>
    <w:p w14:paraId="0C11765B" w14:textId="3C1FEF00" w:rsidR="0043790D" w:rsidRDefault="0043790D" w:rsidP="0043790D">
      <w:r>
        <w:t>En une seule soirée, les étudiants pourront bénéficier </w:t>
      </w:r>
      <w:r w:rsidR="00E6789A">
        <w:t>gratuitement de :</w:t>
      </w:r>
    </w:p>
    <w:p w14:paraId="3AD2CE70" w14:textId="3E48AB2E" w:rsidR="00AA1286" w:rsidRDefault="00E6789A" w:rsidP="00AA1286">
      <w:pPr>
        <w:pStyle w:val="Paragraphedeliste"/>
        <w:numPr>
          <w:ilvl w:val="0"/>
          <w:numId w:val="3"/>
        </w:numPr>
        <w:spacing w:after="160" w:line="259" w:lineRule="auto"/>
      </w:pPr>
      <w:r>
        <w:t>D</w:t>
      </w:r>
      <w:r w:rsidR="00AA1286">
        <w:t>épistages des infections sexuellement transmissibles (VIH, hépatites, chlamydiae, etc.). La tuberculose pourra également être dépistée grâce à la venue d’un camion radiographique du Centre de lutte antituberculeuse spécialement affrété pour l’occasion, et permettant de faire les radios sur place.</w:t>
      </w:r>
    </w:p>
    <w:p w14:paraId="444D1D50" w14:textId="3F215BD2" w:rsidR="0043790D" w:rsidRDefault="00E6789A" w:rsidP="0043790D">
      <w:pPr>
        <w:pStyle w:val="Paragraphedeliste"/>
        <w:numPr>
          <w:ilvl w:val="0"/>
          <w:numId w:val="3"/>
        </w:numPr>
        <w:spacing w:after="160" w:line="259" w:lineRule="auto"/>
      </w:pPr>
      <w:r>
        <w:t>D</w:t>
      </w:r>
      <w:r w:rsidR="0043790D">
        <w:t xml:space="preserve">épistages dentaires </w:t>
      </w:r>
      <w:r w:rsidR="00130ABB">
        <w:t>p</w:t>
      </w:r>
      <w:r w:rsidR="00130ABB" w:rsidRPr="00130ABB">
        <w:t>roposé</w:t>
      </w:r>
      <w:r w:rsidR="00130ABB">
        <w:t>s</w:t>
      </w:r>
      <w:r w:rsidR="00130ABB" w:rsidRPr="00130ABB">
        <w:t xml:space="preserve"> pour la première fois cette année</w:t>
      </w:r>
    </w:p>
    <w:p w14:paraId="5D6A5B54" w14:textId="5D7A16FA" w:rsidR="0043790D" w:rsidRDefault="00E6789A" w:rsidP="0043790D">
      <w:pPr>
        <w:pStyle w:val="Paragraphedeliste"/>
        <w:numPr>
          <w:ilvl w:val="0"/>
          <w:numId w:val="3"/>
        </w:numPr>
        <w:spacing w:after="160" w:line="259" w:lineRule="auto"/>
      </w:pPr>
      <w:r>
        <w:t>C</w:t>
      </w:r>
      <w:r w:rsidR="0043790D">
        <w:t>onsultations avec des professionnels de santé : médecins, infirmières et animateurs de santé</w:t>
      </w:r>
    </w:p>
    <w:p w14:paraId="543E9A7A" w14:textId="436B60B0" w:rsidR="0043790D" w:rsidRDefault="00E6789A" w:rsidP="0043790D">
      <w:pPr>
        <w:pStyle w:val="Paragraphedeliste"/>
        <w:numPr>
          <w:ilvl w:val="0"/>
          <w:numId w:val="3"/>
        </w:numPr>
        <w:spacing w:after="160" w:line="259" w:lineRule="auto"/>
      </w:pPr>
      <w:r>
        <w:t>V</w:t>
      </w:r>
      <w:r w:rsidR="0043790D">
        <w:t xml:space="preserve">accinations </w:t>
      </w:r>
    </w:p>
    <w:p w14:paraId="00B928EB" w14:textId="12C7DA8E" w:rsidR="0043790D" w:rsidRDefault="00E6789A" w:rsidP="0043790D">
      <w:pPr>
        <w:pStyle w:val="Paragraphedeliste"/>
        <w:numPr>
          <w:ilvl w:val="0"/>
          <w:numId w:val="3"/>
        </w:numPr>
        <w:spacing w:after="160" w:line="259" w:lineRule="auto"/>
      </w:pPr>
      <w:r>
        <w:t>E</w:t>
      </w:r>
      <w:r w:rsidR="0043790D">
        <w:t>ntretien</w:t>
      </w:r>
      <w:r w:rsidR="00AA1286">
        <w:t>s</w:t>
      </w:r>
      <w:r w:rsidR="0043790D">
        <w:t xml:space="preserve"> conseil</w:t>
      </w:r>
      <w:r w:rsidR="00AA1286">
        <w:t>s</w:t>
      </w:r>
      <w:r w:rsidR="0043790D">
        <w:t xml:space="preserve"> avec une assistante sociale</w:t>
      </w:r>
    </w:p>
    <w:p w14:paraId="5A6376BE" w14:textId="734627D1" w:rsidR="0043790D" w:rsidRDefault="00E6789A" w:rsidP="0043790D">
      <w:pPr>
        <w:pStyle w:val="Paragraphedeliste"/>
        <w:numPr>
          <w:ilvl w:val="0"/>
          <w:numId w:val="3"/>
        </w:numPr>
        <w:spacing w:after="160" w:line="259" w:lineRule="auto"/>
      </w:pPr>
      <w:r>
        <w:t>I</w:t>
      </w:r>
      <w:r w:rsidR="0043790D">
        <w:t>nformations concernant la santé sexuelle et pour prendre plus généralement soin de leur santé</w:t>
      </w:r>
    </w:p>
    <w:p w14:paraId="34CF39C8" w14:textId="6C4AE67B" w:rsidR="0043790D" w:rsidRDefault="0043790D" w:rsidP="0043790D">
      <w:pPr>
        <w:pStyle w:val="Paragraphedeliste"/>
        <w:numPr>
          <w:ilvl w:val="0"/>
          <w:numId w:val="3"/>
        </w:numPr>
        <w:spacing w:after="160" w:line="259" w:lineRule="auto"/>
      </w:pPr>
      <w:r>
        <w:t>Distribution de culottes menstruelles et de préservatifs.</w:t>
      </w:r>
    </w:p>
    <w:p w14:paraId="0CE87C09" w14:textId="77777777" w:rsidR="0043790D" w:rsidRDefault="0043790D" w:rsidP="0043790D">
      <w:r>
        <w:t xml:space="preserve">Une petite collation est prévue pour les étudiants présents. </w:t>
      </w:r>
    </w:p>
    <w:p w14:paraId="51DFA51D" w14:textId="77777777" w:rsidR="0043790D" w:rsidRDefault="0043790D" w:rsidP="0043790D"/>
    <w:p w14:paraId="4DEB1898" w14:textId="77777777" w:rsidR="0043790D" w:rsidRPr="005A0A30" w:rsidRDefault="0043790D" w:rsidP="0043790D">
      <w:pPr>
        <w:rPr>
          <w:b/>
          <w:bCs/>
        </w:rPr>
      </w:pPr>
      <w:r w:rsidRPr="005A0A30">
        <w:rPr>
          <w:b/>
          <w:bCs/>
        </w:rPr>
        <w:t xml:space="preserve">Un engagement pour la prévention qui dure. </w:t>
      </w:r>
    </w:p>
    <w:p w14:paraId="780F7C41" w14:textId="77777777" w:rsidR="00AA1286" w:rsidRDefault="00AA1286" w:rsidP="00AA1286"/>
    <w:p w14:paraId="415D21F3" w14:textId="1F955E7B" w:rsidR="00AA1286" w:rsidRDefault="00AA1286" w:rsidP="00AA1286">
      <w:r>
        <w:t>Depuis 2019, le Crous de Strasbourg et le Service de santé étudiante de l’Université de Strasbourg organisent des actions de prévention à destination des étudiants logés. Le partenariat a débuté avec des campagnes de vaccination, auxquelles se sont ensuite ajoutées des campagnes de sensibilisation sur la santé sexuelle, cette fois-ci ouvertes à tous. Il s’agit de la 2</w:t>
      </w:r>
      <w:r w:rsidRPr="007E1F5C">
        <w:rPr>
          <w:vertAlign w:val="superscript"/>
        </w:rPr>
        <w:t>ème</w:t>
      </w:r>
      <w:r>
        <w:t xml:space="preserve"> opération de cette envergure</w:t>
      </w:r>
      <w:r w:rsidR="00106F13">
        <w:t xml:space="preserve"> en</w:t>
      </w:r>
      <w:r>
        <w:t xml:space="preserve"> cette année</w:t>
      </w:r>
      <w:r w:rsidR="00106F13">
        <w:t xml:space="preserve"> universitaire</w:t>
      </w:r>
      <w:r>
        <w:t>. Ces actions, rendues possibles grâce à la Contribution vie étudiante et de campus (CVEC), sont pilotées par un médecin ou une infirmière du Service de santé étudiante avec le soutien des directeurs de résidence</w:t>
      </w:r>
      <w:r w:rsidR="00106F13">
        <w:t xml:space="preserve"> du Crous</w:t>
      </w:r>
      <w:r>
        <w:t xml:space="preserve">. </w:t>
      </w:r>
    </w:p>
    <w:p w14:paraId="69A42A0E" w14:textId="377FE0E1" w:rsidR="0043790D" w:rsidRDefault="0043790D" w:rsidP="0043790D">
      <w:r>
        <w:br/>
        <w:t xml:space="preserve">La première a eu lieu le 15 novembre dernier à la </w:t>
      </w:r>
      <w:r w:rsidR="00FB4DCF">
        <w:t xml:space="preserve">cité universitaire de la </w:t>
      </w:r>
      <w:r>
        <w:t xml:space="preserve">Robertsau avec 68 consultations, 16 vaccinations, 48 dépistages </w:t>
      </w:r>
      <w:r w:rsidR="00202725">
        <w:t xml:space="preserve">d’infections </w:t>
      </w:r>
      <w:r>
        <w:t>sexuellement transmissibles, 30 dépistages dentaires et 13 entretiens</w:t>
      </w:r>
      <w:r w:rsidR="00202725">
        <w:t xml:space="preserve"> avec une assistante sociale</w:t>
      </w:r>
      <w:r>
        <w:t>.</w:t>
      </w:r>
      <w:r w:rsidR="00FB4DCF">
        <w:t xml:space="preserve"> La prochaine aura lieu </w:t>
      </w:r>
      <w:r w:rsidR="004932E3">
        <w:t xml:space="preserve">ce jeudi </w:t>
      </w:r>
      <w:r w:rsidR="00FB4DCF">
        <w:t xml:space="preserve">30 novembre à la cité universitaire Alfred Weiss dans le quartier du Neudorf. </w:t>
      </w:r>
    </w:p>
    <w:p w14:paraId="59EE4EEC" w14:textId="77777777" w:rsidR="0043790D" w:rsidRDefault="0043790D" w:rsidP="0043790D"/>
    <w:p w14:paraId="16C93BEA" w14:textId="4DC42152" w:rsidR="00AA1286" w:rsidRDefault="00AA1286" w:rsidP="00AA1286">
      <w:r>
        <w:rPr>
          <w:i/>
          <w:iCs/>
        </w:rPr>
        <w:t>Cette</w:t>
      </w:r>
      <w:r w:rsidRPr="007E1F5C">
        <w:rPr>
          <w:i/>
          <w:iCs/>
        </w:rPr>
        <w:t xml:space="preserve"> action de prévention </w:t>
      </w:r>
      <w:r>
        <w:rPr>
          <w:i/>
          <w:iCs/>
        </w:rPr>
        <w:t xml:space="preserve">est </w:t>
      </w:r>
      <w:r w:rsidRPr="007E1F5C">
        <w:rPr>
          <w:i/>
          <w:iCs/>
        </w:rPr>
        <w:t xml:space="preserve">organisée par le Crous de Strasbourg et le Service de </w:t>
      </w:r>
      <w:r>
        <w:rPr>
          <w:i/>
          <w:iCs/>
        </w:rPr>
        <w:t>s</w:t>
      </w:r>
      <w:r w:rsidRPr="007E1F5C">
        <w:rPr>
          <w:i/>
          <w:iCs/>
        </w:rPr>
        <w:t xml:space="preserve">anté </w:t>
      </w:r>
      <w:r>
        <w:rPr>
          <w:i/>
          <w:iCs/>
        </w:rPr>
        <w:t>é</w:t>
      </w:r>
      <w:r w:rsidRPr="007E1F5C">
        <w:rPr>
          <w:i/>
          <w:iCs/>
        </w:rPr>
        <w:t xml:space="preserve">tudiante </w:t>
      </w:r>
      <w:r>
        <w:rPr>
          <w:i/>
          <w:iCs/>
        </w:rPr>
        <w:t xml:space="preserve">- </w:t>
      </w:r>
      <w:r w:rsidRPr="007E1F5C">
        <w:rPr>
          <w:i/>
          <w:iCs/>
        </w:rPr>
        <w:t xml:space="preserve">SSE de </w:t>
      </w:r>
      <w:r>
        <w:rPr>
          <w:i/>
          <w:iCs/>
        </w:rPr>
        <w:t>l’Université de Strasbourg</w:t>
      </w:r>
      <w:r w:rsidRPr="007E1F5C">
        <w:rPr>
          <w:i/>
          <w:iCs/>
        </w:rPr>
        <w:t>, en partenariat avec la Faculté de chirurgie dentaire</w:t>
      </w:r>
      <w:r>
        <w:rPr>
          <w:i/>
          <w:iCs/>
        </w:rPr>
        <w:t xml:space="preserve"> de l’Université de Strasbourg, Aides, </w:t>
      </w:r>
      <w:r w:rsidRPr="007E1F5C">
        <w:rPr>
          <w:i/>
          <w:iCs/>
        </w:rPr>
        <w:t>SOS Hépatites</w:t>
      </w:r>
      <w:r>
        <w:rPr>
          <w:i/>
          <w:iCs/>
        </w:rPr>
        <w:t xml:space="preserve">, le </w:t>
      </w:r>
      <w:r w:rsidRPr="00DB13CB">
        <w:rPr>
          <w:i/>
          <w:iCs/>
        </w:rPr>
        <w:t xml:space="preserve">Service </w:t>
      </w:r>
      <w:r>
        <w:rPr>
          <w:i/>
          <w:iCs/>
        </w:rPr>
        <w:t>e</w:t>
      </w:r>
      <w:r w:rsidRPr="00DB13CB">
        <w:rPr>
          <w:i/>
          <w:iCs/>
        </w:rPr>
        <w:t xml:space="preserve">xpert de </w:t>
      </w:r>
      <w:r>
        <w:rPr>
          <w:i/>
          <w:iCs/>
        </w:rPr>
        <w:t>l</w:t>
      </w:r>
      <w:r w:rsidRPr="00DB13CB">
        <w:rPr>
          <w:i/>
          <w:iCs/>
        </w:rPr>
        <w:t xml:space="preserve">utte contre les </w:t>
      </w:r>
      <w:r>
        <w:rPr>
          <w:i/>
          <w:iCs/>
        </w:rPr>
        <w:t>h</w:t>
      </w:r>
      <w:r w:rsidRPr="00DB13CB">
        <w:rPr>
          <w:i/>
          <w:iCs/>
        </w:rPr>
        <w:t xml:space="preserve">épatites </w:t>
      </w:r>
      <w:r>
        <w:rPr>
          <w:i/>
          <w:iCs/>
        </w:rPr>
        <w:t>v</w:t>
      </w:r>
      <w:r w:rsidRPr="00DB13CB">
        <w:rPr>
          <w:i/>
          <w:iCs/>
        </w:rPr>
        <w:t xml:space="preserve">irales </w:t>
      </w:r>
      <w:r w:rsidR="00130ABB" w:rsidRPr="00DB13CB">
        <w:rPr>
          <w:i/>
          <w:iCs/>
        </w:rPr>
        <w:t>d’Alsace</w:t>
      </w:r>
      <w:r w:rsidR="00130ABB">
        <w:rPr>
          <w:i/>
          <w:iCs/>
        </w:rPr>
        <w:t xml:space="preserve"> </w:t>
      </w:r>
      <w:r w:rsidR="00130ABB" w:rsidRPr="007E1F5C">
        <w:rPr>
          <w:i/>
          <w:iCs/>
        </w:rPr>
        <w:t>et</w:t>
      </w:r>
      <w:r w:rsidRPr="007E1F5C">
        <w:rPr>
          <w:i/>
          <w:iCs/>
        </w:rPr>
        <w:t xml:space="preserve"> la Communauté Européenne d’Alsace.</w:t>
      </w:r>
    </w:p>
    <w:p w14:paraId="11CE2D0A" w14:textId="77777777" w:rsidR="00017774" w:rsidRDefault="00017774"/>
    <w:sectPr w:rsidR="00017774" w:rsidSect="00212124">
      <w:footerReference w:type="default" r:id="rId7"/>
      <w:headerReference w:type="first" r:id="rId8"/>
      <w:footerReference w:type="first" r:id="rId9"/>
      <w:pgSz w:w="11906" w:h="16838" w:code="9"/>
      <w:pgMar w:top="993" w:right="964" w:bottom="567" w:left="964" w:header="284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1645" w14:textId="77777777" w:rsidR="00792DAF" w:rsidRDefault="00792DAF">
      <w:pPr>
        <w:spacing w:line="240" w:lineRule="auto"/>
      </w:pPr>
      <w:r>
        <w:separator/>
      </w:r>
    </w:p>
  </w:endnote>
  <w:endnote w:type="continuationSeparator" w:id="0">
    <w:p w14:paraId="06C25C66" w14:textId="77777777" w:rsidR="00792DAF" w:rsidRDefault="00792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Medium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ExtraBold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EAD4" w14:textId="77777777" w:rsidR="00017774" w:rsidRDefault="00017774">
    <w:pPr>
      <w:pStyle w:val="Pieddepage"/>
    </w:pPr>
  </w:p>
  <w:p w14:paraId="6239C126" w14:textId="77777777" w:rsidR="00017774" w:rsidRDefault="000177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BF702" w14:textId="77777777" w:rsidR="00017774" w:rsidRDefault="00017774">
    <w:pPr>
      <w:pStyle w:val="Pieddepage"/>
    </w:pPr>
  </w:p>
  <w:p w14:paraId="001FE70A" w14:textId="6FF041D8" w:rsidR="00017774" w:rsidRPr="0074672E" w:rsidRDefault="00492C19" w:rsidP="0043790D">
    <w:pPr>
      <w:pStyle w:val="Texte-Adresseligne1"/>
      <w:framePr w:h="1966" w:wrap="notBeside" w:x="901" w:y="14791"/>
      <w:rPr>
        <w:rFonts w:cs="Arial"/>
        <w:sz w:val="18"/>
        <w:szCs w:val="24"/>
        <w:u w:val="single"/>
      </w:rPr>
    </w:pPr>
    <w:r w:rsidRPr="0074672E">
      <w:rPr>
        <w:rFonts w:cs="Arial"/>
        <w:sz w:val="18"/>
        <w:szCs w:val="24"/>
        <w:u w:val="single"/>
      </w:rPr>
      <w:t>Contact presse</w:t>
    </w:r>
    <w:r w:rsidR="0043790D">
      <w:rPr>
        <w:rFonts w:cs="Arial"/>
        <w:sz w:val="18"/>
        <w:szCs w:val="24"/>
        <w:u w:val="single"/>
      </w:rPr>
      <w:t xml:space="preserve"> Crous</w:t>
    </w:r>
  </w:p>
  <w:p w14:paraId="7180265F" w14:textId="77777777" w:rsidR="0043790D" w:rsidRDefault="0043790D" w:rsidP="0043790D">
    <w:pPr>
      <w:pStyle w:val="Texte-Adresseligne1"/>
      <w:framePr w:h="1966" w:wrap="notBeside" w:x="901" w:y="14791"/>
      <w:rPr>
        <w:rFonts w:cs="Arial"/>
        <w:b/>
        <w:sz w:val="18"/>
        <w:szCs w:val="24"/>
      </w:rPr>
    </w:pPr>
    <w:r>
      <w:rPr>
        <w:rFonts w:cs="Arial"/>
        <w:b/>
        <w:sz w:val="18"/>
        <w:szCs w:val="24"/>
      </w:rPr>
      <w:t>Sarah Boos, Responsable communication</w:t>
    </w:r>
  </w:p>
  <w:p w14:paraId="664BD89E" w14:textId="6A2BD715" w:rsidR="00017774" w:rsidRDefault="00E42353" w:rsidP="0043790D">
    <w:pPr>
      <w:pStyle w:val="Texte-Adresseligne1"/>
      <w:framePr w:h="1966" w:wrap="notBeside" w:x="901" w:y="14791"/>
      <w:rPr>
        <w:rFonts w:cs="Arial"/>
        <w:sz w:val="18"/>
        <w:szCs w:val="14"/>
      </w:rPr>
    </w:pPr>
    <w:hyperlink r:id="rId1" w:history="1">
      <w:r w:rsidR="0043790D" w:rsidRPr="00194DBE">
        <w:rPr>
          <w:rStyle w:val="Lienhypertexte"/>
          <w:rFonts w:cs="Arial"/>
          <w:sz w:val="18"/>
          <w:szCs w:val="14"/>
        </w:rPr>
        <w:t>communication@crous-strasbourg.fr</w:t>
      </w:r>
    </w:hyperlink>
  </w:p>
  <w:p w14:paraId="10311C5E" w14:textId="208A2645" w:rsidR="0043790D" w:rsidRDefault="0043790D" w:rsidP="0043790D">
    <w:pPr>
      <w:pStyle w:val="Texte-Adresseligne1"/>
      <w:framePr w:h="1966" w:wrap="notBeside" w:x="901" w:y="14791"/>
      <w:rPr>
        <w:rFonts w:cs="Arial"/>
        <w:color w:val="201F1E"/>
        <w:szCs w:val="16"/>
        <w:bdr w:val="none" w:sz="0" w:space="0" w:color="auto" w:frame="1"/>
      </w:rPr>
    </w:pPr>
    <w:r>
      <w:rPr>
        <w:rFonts w:cs="Arial"/>
        <w:color w:val="201F1E"/>
        <w:szCs w:val="16"/>
        <w:bdr w:val="none" w:sz="0" w:space="0" w:color="auto" w:frame="1"/>
        <w:shd w:val="clear" w:color="auto" w:fill="FFFFFF"/>
      </w:rPr>
      <w:t>03 88 21 28 40 / 06 89 10 06 28</w:t>
    </w:r>
    <w:r>
      <w:rPr>
        <w:rFonts w:cs="Arial"/>
        <w:color w:val="201F1E"/>
        <w:szCs w:val="16"/>
        <w:bdr w:val="none" w:sz="0" w:space="0" w:color="auto" w:frame="1"/>
      </w:rPr>
      <w:t> </w:t>
    </w:r>
  </w:p>
  <w:p w14:paraId="7A0D5D9A" w14:textId="77777777" w:rsidR="0043790D" w:rsidRDefault="0043790D" w:rsidP="0043790D">
    <w:pPr>
      <w:pStyle w:val="Texte-Adresseligne1"/>
      <w:framePr w:h="1966" w:wrap="notBeside" w:x="901" w:y="14791"/>
      <w:rPr>
        <w:rFonts w:cs="Arial"/>
        <w:color w:val="201F1E"/>
        <w:szCs w:val="16"/>
        <w:bdr w:val="none" w:sz="0" w:space="0" w:color="auto" w:frame="1"/>
      </w:rPr>
    </w:pPr>
  </w:p>
  <w:p w14:paraId="1E5BE335" w14:textId="2365DEFA" w:rsidR="0043790D" w:rsidRPr="0074672E" w:rsidRDefault="0043790D" w:rsidP="0043790D">
    <w:pPr>
      <w:pStyle w:val="Texte-Adresseligne1"/>
      <w:framePr w:h="1966" w:wrap="notBeside" w:x="901" w:y="14791"/>
      <w:rPr>
        <w:rFonts w:cs="Arial"/>
        <w:sz w:val="18"/>
        <w:szCs w:val="24"/>
        <w:u w:val="single"/>
      </w:rPr>
    </w:pPr>
    <w:r w:rsidRPr="0074672E">
      <w:rPr>
        <w:rFonts w:cs="Arial"/>
        <w:sz w:val="18"/>
        <w:szCs w:val="24"/>
        <w:u w:val="single"/>
      </w:rPr>
      <w:t>Contact presse</w:t>
    </w:r>
    <w:r>
      <w:rPr>
        <w:rFonts w:cs="Arial"/>
        <w:sz w:val="18"/>
        <w:szCs w:val="24"/>
        <w:u w:val="single"/>
      </w:rPr>
      <w:t xml:space="preserve"> Université de Strasbourg</w:t>
    </w:r>
  </w:p>
  <w:p w14:paraId="462817E9" w14:textId="070F8010" w:rsidR="0043790D" w:rsidRDefault="0043790D" w:rsidP="0043790D">
    <w:pPr>
      <w:pStyle w:val="Texte-Adresseligne1"/>
      <w:framePr w:h="1966" w:wrap="notBeside" w:x="901" w:y="14791"/>
      <w:rPr>
        <w:rFonts w:cs="Arial"/>
        <w:b/>
        <w:sz w:val="18"/>
        <w:szCs w:val="24"/>
      </w:rPr>
    </w:pPr>
    <w:r>
      <w:rPr>
        <w:rFonts w:cs="Arial"/>
        <w:b/>
        <w:sz w:val="18"/>
        <w:szCs w:val="24"/>
      </w:rPr>
      <w:t>Alexandre Tatay, Attaché de presse</w:t>
    </w:r>
  </w:p>
  <w:p w14:paraId="0B2A0D34" w14:textId="7F2ACA90" w:rsidR="0043790D" w:rsidRDefault="00E42353" w:rsidP="0043790D">
    <w:pPr>
      <w:pStyle w:val="Texte-Adresseligne1"/>
      <w:framePr w:h="1966" w:wrap="notBeside" w:x="901" w:y="14791"/>
      <w:rPr>
        <w:rFonts w:cs="Arial"/>
        <w:sz w:val="18"/>
        <w:szCs w:val="14"/>
      </w:rPr>
    </w:pPr>
    <w:hyperlink r:id="rId2" w:history="1">
      <w:r w:rsidR="0043790D" w:rsidRPr="00194DBE">
        <w:rPr>
          <w:rStyle w:val="Lienhypertexte"/>
          <w:rFonts w:cs="Arial"/>
          <w:sz w:val="18"/>
          <w:szCs w:val="14"/>
        </w:rPr>
        <w:t>tatay@unistra.fr</w:t>
      </w:r>
    </w:hyperlink>
    <w:r w:rsidR="0043790D">
      <w:rPr>
        <w:rFonts w:cs="Arial"/>
        <w:sz w:val="18"/>
        <w:szCs w:val="14"/>
      </w:rPr>
      <w:t xml:space="preserve"> </w:t>
    </w:r>
  </w:p>
  <w:p w14:paraId="6901B8E4" w14:textId="5E902777" w:rsidR="0043790D" w:rsidRPr="0043790D" w:rsidRDefault="0043790D" w:rsidP="0043790D">
    <w:pPr>
      <w:pStyle w:val="Texte-Adresseligne1"/>
      <w:framePr w:h="1966" w:wrap="notBeside" w:x="901" w:y="14791"/>
      <w:rPr>
        <w:rFonts w:cs="Arial"/>
        <w:color w:val="201F1E"/>
        <w:szCs w:val="16"/>
        <w:bdr w:val="none" w:sz="0" w:space="0" w:color="auto" w:frame="1"/>
        <w:shd w:val="clear" w:color="auto" w:fill="FFFFFF"/>
      </w:rPr>
    </w:pPr>
    <w:r>
      <w:rPr>
        <w:rFonts w:cs="Arial"/>
        <w:color w:val="201F1E"/>
        <w:szCs w:val="16"/>
        <w:bdr w:val="none" w:sz="0" w:space="0" w:color="auto" w:frame="1"/>
        <w:shd w:val="clear" w:color="auto" w:fill="FFFFFF"/>
      </w:rPr>
      <w:t>0</w:t>
    </w:r>
    <w:r w:rsidRPr="0043790D">
      <w:rPr>
        <w:rFonts w:cs="Arial"/>
        <w:color w:val="201F1E"/>
        <w:szCs w:val="16"/>
        <w:bdr w:val="none" w:sz="0" w:space="0" w:color="auto" w:frame="1"/>
        <w:shd w:val="clear" w:color="auto" w:fill="FFFFFF"/>
      </w:rPr>
      <w:t>6 80 52 01 82</w:t>
    </w:r>
  </w:p>
  <w:p w14:paraId="06C21E30" w14:textId="77777777" w:rsidR="00017774" w:rsidRDefault="00017774" w:rsidP="00826A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682AF" w14:textId="77777777" w:rsidR="00792DAF" w:rsidRDefault="00792DAF">
      <w:pPr>
        <w:spacing w:line="240" w:lineRule="auto"/>
      </w:pPr>
      <w:r>
        <w:separator/>
      </w:r>
    </w:p>
  </w:footnote>
  <w:footnote w:type="continuationSeparator" w:id="0">
    <w:p w14:paraId="4F26FE0C" w14:textId="77777777" w:rsidR="00792DAF" w:rsidRDefault="00792D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8E70" w14:textId="3F316132" w:rsidR="00017774" w:rsidRPr="006C636D" w:rsidRDefault="0043790D" w:rsidP="006C636D">
    <w:pPr>
      <w:pStyle w:val="En-tte"/>
    </w:pPr>
    <w:r>
      <w:rPr>
        <w:rFonts w:cs="Arial"/>
        <w:noProof/>
        <w:lang w:eastAsia="fr-FR"/>
        <w14:ligatures w14:val="standardContextual"/>
      </w:rPr>
      <w:drawing>
        <wp:anchor distT="0" distB="0" distL="114300" distR="114300" simplePos="0" relativeHeight="251661312" behindDoc="0" locked="0" layoutInCell="1" allowOverlap="1" wp14:anchorId="1B5B4BC5" wp14:editId="4221E7AE">
          <wp:simplePos x="0" y="0"/>
          <wp:positionH relativeFrom="margin">
            <wp:posOffset>4645660</wp:posOffset>
          </wp:positionH>
          <wp:positionV relativeFrom="margin">
            <wp:posOffset>133350</wp:posOffset>
          </wp:positionV>
          <wp:extent cx="1992630" cy="714375"/>
          <wp:effectExtent l="0" t="0" r="7620" b="0"/>
          <wp:wrapSquare wrapText="bothSides"/>
          <wp:docPr id="1384370774" name="Image 1" descr="Une image contenant texte, Police, capture d’écran,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370774" name="Image 1" descr="Une image contenant texte, Police, capture d’écran,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63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CCE">
      <w:rPr>
        <w:rFonts w:cs="Arial"/>
        <w:noProof/>
        <w:lang w:eastAsia="fr-FR"/>
      </w:rPr>
      <w:drawing>
        <wp:anchor distT="0" distB="0" distL="114300" distR="114300" simplePos="0" relativeHeight="251660288" behindDoc="0" locked="0" layoutInCell="1" allowOverlap="1" wp14:anchorId="64B1D19C" wp14:editId="3CC42653">
          <wp:simplePos x="0" y="0"/>
          <wp:positionH relativeFrom="column">
            <wp:posOffset>3435985</wp:posOffset>
          </wp:positionH>
          <wp:positionV relativeFrom="margin">
            <wp:align>top</wp:align>
          </wp:positionV>
          <wp:extent cx="900000" cy="900000"/>
          <wp:effectExtent l="0" t="0" r="0" b="0"/>
          <wp:wrapNone/>
          <wp:docPr id="204" name="Image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C19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202ADE5" wp14:editId="5BD5FCD6">
          <wp:simplePos x="0" y="0"/>
          <wp:positionH relativeFrom="page">
            <wp:posOffset>361950</wp:posOffset>
          </wp:positionH>
          <wp:positionV relativeFrom="page">
            <wp:posOffset>361950</wp:posOffset>
          </wp:positionV>
          <wp:extent cx="1799590" cy="1799590"/>
          <wp:effectExtent l="0" t="0" r="0" b="0"/>
          <wp:wrapNone/>
          <wp:docPr id="205" name="Ima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dl_premier_ministr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92731"/>
    <w:multiLevelType w:val="hybridMultilevel"/>
    <w:tmpl w:val="553085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908C9"/>
    <w:multiLevelType w:val="hybridMultilevel"/>
    <w:tmpl w:val="EE98F6EC"/>
    <w:lvl w:ilvl="0" w:tplc="D8803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E2669"/>
    <w:multiLevelType w:val="hybridMultilevel"/>
    <w:tmpl w:val="ADE498F4"/>
    <w:lvl w:ilvl="0" w:tplc="F8940A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180903">
    <w:abstractNumId w:val="0"/>
  </w:num>
  <w:num w:numId="2" w16cid:durableId="1249541723">
    <w:abstractNumId w:val="2"/>
  </w:num>
  <w:num w:numId="3" w16cid:durableId="527373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24"/>
    <w:rsid w:val="00017774"/>
    <w:rsid w:val="00106F13"/>
    <w:rsid w:val="00130ABB"/>
    <w:rsid w:val="00202725"/>
    <w:rsid w:val="00212124"/>
    <w:rsid w:val="004362FE"/>
    <w:rsid w:val="0043790D"/>
    <w:rsid w:val="00462787"/>
    <w:rsid w:val="00492C19"/>
    <w:rsid w:val="004932E3"/>
    <w:rsid w:val="004F215D"/>
    <w:rsid w:val="00547200"/>
    <w:rsid w:val="005818D8"/>
    <w:rsid w:val="005D5691"/>
    <w:rsid w:val="00620B88"/>
    <w:rsid w:val="00640A03"/>
    <w:rsid w:val="00663777"/>
    <w:rsid w:val="00777653"/>
    <w:rsid w:val="00792DAF"/>
    <w:rsid w:val="008905DB"/>
    <w:rsid w:val="009C0A8E"/>
    <w:rsid w:val="00A462A2"/>
    <w:rsid w:val="00AA1286"/>
    <w:rsid w:val="00B97A38"/>
    <w:rsid w:val="00CB154C"/>
    <w:rsid w:val="00E273CC"/>
    <w:rsid w:val="00E42353"/>
    <w:rsid w:val="00E46114"/>
    <w:rsid w:val="00E6789A"/>
    <w:rsid w:val="00E7008A"/>
    <w:rsid w:val="00E77E7E"/>
    <w:rsid w:val="00E9458D"/>
    <w:rsid w:val="00F3429D"/>
    <w:rsid w:val="00F576AA"/>
    <w:rsid w:val="00FB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96174"/>
  <w15:chartTrackingRefBased/>
  <w15:docId w15:val="{E2C03085-EC80-4DDB-8B24-6E712C5C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124"/>
    <w:pPr>
      <w:spacing w:after="0" w:line="240" w:lineRule="atLeast"/>
    </w:pPr>
    <w:rPr>
      <w:rFonts w:ascii="Arial" w:hAnsi="Arial"/>
      <w:kern w:val="0"/>
      <w:sz w:val="20"/>
      <w:szCs w:val="20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77653"/>
    <w:pPr>
      <w:keepNext/>
      <w:keepLines/>
      <w:spacing w:before="240" w:line="276" w:lineRule="auto"/>
      <w:outlineLvl w:val="0"/>
    </w:pPr>
    <w:rPr>
      <w:rFonts w:ascii="Marianne Medium" w:eastAsiaTheme="majorEastAsia" w:hAnsi="Marianne Medium" w:cstheme="majorBidi"/>
      <w:color w:val="FFC000" w:themeColor="accent4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777653"/>
    <w:pPr>
      <w:keepNext/>
      <w:keepLines/>
      <w:spacing w:before="40" w:line="276" w:lineRule="auto"/>
      <w:outlineLvl w:val="1"/>
    </w:pPr>
    <w:rPr>
      <w:rFonts w:ascii="Marianne Medium" w:eastAsiaTheme="majorEastAsia" w:hAnsi="Marianne Medium" w:cstheme="majorBidi"/>
      <w:color w:val="FFC000" w:themeColor="accent4"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777653"/>
    <w:pPr>
      <w:spacing w:line="240" w:lineRule="auto"/>
      <w:contextualSpacing/>
    </w:pPr>
    <w:rPr>
      <w:rFonts w:ascii="Marianne ExtraBold" w:eastAsiaTheme="majorEastAsia" w:hAnsi="Marianne ExtraBold" w:cstheme="majorBidi"/>
      <w:caps/>
      <w:color w:val="5B9BD5" w:themeColor="accent1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7653"/>
    <w:rPr>
      <w:rFonts w:ascii="Marianne ExtraBold" w:eastAsiaTheme="majorEastAsia" w:hAnsi="Marianne ExtraBold" w:cstheme="majorBidi"/>
      <w:caps/>
      <w:color w:val="5B9BD5" w:themeColor="accent1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777653"/>
    <w:rPr>
      <w:rFonts w:ascii="Marianne Medium" w:eastAsiaTheme="majorEastAsia" w:hAnsi="Marianne Medium" w:cstheme="majorBidi"/>
      <w:color w:val="FFC000" w:themeColor="accent4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77653"/>
    <w:rPr>
      <w:rFonts w:ascii="Marianne Medium" w:eastAsiaTheme="majorEastAsia" w:hAnsi="Marianne Medium" w:cstheme="majorBidi"/>
      <w:color w:val="FFC000" w:themeColor="accent4"/>
      <w:sz w:val="32"/>
      <w:szCs w:val="26"/>
    </w:rPr>
  </w:style>
  <w:style w:type="paragraph" w:styleId="En-tte">
    <w:name w:val="header"/>
    <w:link w:val="En-tteCar"/>
    <w:uiPriority w:val="99"/>
    <w:unhideWhenUsed/>
    <w:rsid w:val="00212124"/>
    <w:pPr>
      <w:spacing w:after="0" w:line="240" w:lineRule="exact"/>
    </w:pPr>
    <w:rPr>
      <w:kern w:val="0"/>
      <w:sz w:val="20"/>
      <w:szCs w:val="20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212124"/>
    <w:rPr>
      <w:kern w:val="0"/>
      <w:sz w:val="20"/>
      <w:szCs w:val="20"/>
      <w14:ligatures w14:val="none"/>
    </w:rPr>
  </w:style>
  <w:style w:type="paragraph" w:styleId="Pieddepage">
    <w:name w:val="footer"/>
    <w:link w:val="PieddepageCar"/>
    <w:uiPriority w:val="99"/>
    <w:unhideWhenUsed/>
    <w:rsid w:val="00212124"/>
    <w:pPr>
      <w:spacing w:after="0" w:line="240" w:lineRule="exact"/>
    </w:pPr>
    <w:rPr>
      <w:kern w:val="0"/>
      <w:sz w:val="20"/>
      <w:szCs w:val="20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212124"/>
    <w:rPr>
      <w:kern w:val="0"/>
      <w:sz w:val="20"/>
      <w:szCs w:val="20"/>
      <w14:ligatures w14:val="none"/>
    </w:rPr>
  </w:style>
  <w:style w:type="table" w:styleId="Grilledutableau">
    <w:name w:val="Table Grid"/>
    <w:basedOn w:val="TableauNormal"/>
    <w:uiPriority w:val="59"/>
    <w:rsid w:val="00212124"/>
    <w:pPr>
      <w:spacing w:after="0" w:line="240" w:lineRule="atLeast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212124"/>
    <w:pPr>
      <w:ind w:left="720"/>
      <w:contextualSpacing/>
    </w:pPr>
  </w:style>
  <w:style w:type="paragraph" w:customStyle="1" w:styleId="Texte-Adresseligne1">
    <w:name w:val="Texte - Adresse ligne 1"/>
    <w:basedOn w:val="Normal"/>
    <w:qFormat/>
    <w:rsid w:val="00212124"/>
    <w:pPr>
      <w:framePr w:w="9979" w:h="964" w:wrap="notBeside" w:vAnchor="page" w:hAnchor="page" w:xAlign="center" w:yAlign="bottom" w:anchorLock="1"/>
      <w:spacing w:line="192" w:lineRule="atLeast"/>
    </w:pPr>
    <w:rPr>
      <w:sz w:val="16"/>
    </w:rPr>
  </w:style>
  <w:style w:type="paragraph" w:customStyle="1" w:styleId="Texte-Tl">
    <w:name w:val="Texte - Tél."/>
    <w:basedOn w:val="Texte-Adresseligne1"/>
    <w:qFormat/>
    <w:rsid w:val="00212124"/>
    <w:pPr>
      <w:framePr w:wrap="notBeside"/>
    </w:pPr>
  </w:style>
  <w:style w:type="paragraph" w:customStyle="1" w:styleId="Standard">
    <w:name w:val="Standard"/>
    <w:rsid w:val="002121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620B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0B88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620B88"/>
    <w:rPr>
      <w:rFonts w:ascii="Arial" w:hAnsi="Arial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0B8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0B88"/>
    <w:rPr>
      <w:rFonts w:ascii="Arial" w:hAnsi="Arial"/>
      <w:b/>
      <w:bCs/>
      <w:kern w:val="0"/>
      <w:sz w:val="20"/>
      <w:szCs w:val="20"/>
      <w14:ligatures w14:val="none"/>
    </w:rPr>
  </w:style>
  <w:style w:type="character" w:customStyle="1" w:styleId="cf01">
    <w:name w:val="cf01"/>
    <w:basedOn w:val="Policepardfaut"/>
    <w:rsid w:val="00F3429D"/>
    <w:rPr>
      <w:rFonts w:ascii="Segoe UI" w:hAnsi="Segoe UI" w:cs="Segoe UI" w:hint="default"/>
      <w:sz w:val="18"/>
      <w:szCs w:val="18"/>
    </w:rPr>
  </w:style>
  <w:style w:type="paragraph" w:styleId="Sansinterligne">
    <w:name w:val="No Spacing"/>
    <w:uiPriority w:val="1"/>
    <w:qFormat/>
    <w:rsid w:val="00017774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0177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790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06F13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tay@unistra.fr" TargetMode="External"/><Relationship Id="rId1" Type="http://schemas.openxmlformats.org/officeDocument/2006/relationships/hyperlink" Target="mailto:communication@crous-strasbourg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BOOS</dc:creator>
  <cp:keywords/>
  <dc:description/>
  <cp:lastModifiedBy>Sarah BOOS</cp:lastModifiedBy>
  <cp:revision>4</cp:revision>
  <dcterms:created xsi:type="dcterms:W3CDTF">2023-11-28T08:57:00Z</dcterms:created>
  <dcterms:modified xsi:type="dcterms:W3CDTF">2023-11-28T09:07:00Z</dcterms:modified>
</cp:coreProperties>
</file>